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AFE" w:rsidRDefault="00AC1AFE">
      <w:pPr>
        <w:rPr>
          <w:rFonts w:hAnsi="ＭＳ 明朝" w:hint="default"/>
          <w:sz w:val="21"/>
        </w:rPr>
      </w:pPr>
      <w:bookmarkStart w:id="0" w:name="_GoBack"/>
      <w:bookmarkEnd w:id="0"/>
      <w:r>
        <w:rPr>
          <w:rFonts w:hAnsi="ＭＳ 明朝"/>
          <w:sz w:val="21"/>
        </w:rPr>
        <w:t>様式第三（第九条関係）</w:t>
      </w:r>
    </w:p>
    <w:p w:rsidR="00AC1AFE" w:rsidRDefault="00AC1AFE" w:rsidP="00CE67A0">
      <w:pPr>
        <w:jc w:val="center"/>
        <w:rPr>
          <w:rFonts w:hAnsi="ＭＳ 明朝" w:hint="default"/>
          <w:sz w:val="21"/>
        </w:rPr>
      </w:pPr>
      <w:r>
        <w:rPr>
          <w:rFonts w:hAnsi="ＭＳ 明朝"/>
          <w:sz w:val="21"/>
        </w:rPr>
        <w:t>変更の許可申請書</w:t>
      </w:r>
    </w:p>
    <w:tbl>
      <w:tblPr>
        <w:tblW w:w="0" w:type="auto"/>
        <w:tblInd w:w="6109" w:type="dxa"/>
        <w:tblLayout w:type="fixed"/>
        <w:tblCellMar>
          <w:left w:w="0" w:type="dxa"/>
          <w:right w:w="0" w:type="dxa"/>
        </w:tblCellMar>
        <w:tblLook w:val="0000" w:firstRow="0" w:lastRow="0" w:firstColumn="0" w:lastColumn="0" w:noHBand="0" w:noVBand="0"/>
      </w:tblPr>
      <w:tblGrid>
        <w:gridCol w:w="1440"/>
        <w:gridCol w:w="1920"/>
      </w:tblGrid>
      <w:tr w:rsidR="00AC1AFE" w:rsidTr="00CE67A0">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1AFE" w:rsidRDefault="00AC1AFE" w:rsidP="00CE67A0">
            <w:pPr>
              <w:jc w:val="both"/>
              <w:rPr>
                <w:rFonts w:hint="default"/>
              </w:rPr>
            </w:pPr>
            <w:r>
              <w:rPr>
                <w:rFonts w:hAnsi="ＭＳ 明朝"/>
                <w:sz w:val="21"/>
              </w:rPr>
              <w:t>許可番号</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r w:rsidR="00AC1AFE" w:rsidTr="00CE67A0">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1AFE" w:rsidRDefault="00AC1AFE" w:rsidP="00CE67A0">
            <w:pPr>
              <w:jc w:val="both"/>
              <w:rPr>
                <w:rFonts w:hint="default"/>
              </w:rPr>
            </w:pPr>
            <w:r>
              <w:rPr>
                <w:rFonts w:hAnsi="ＭＳ 明朝"/>
                <w:sz w:val="21"/>
              </w:rPr>
              <w:t>許可年月日</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bl>
    <w:p w:rsidR="003C7E3B" w:rsidRDefault="00AC1AFE" w:rsidP="003C7E3B">
      <w:pPr>
        <w:jc w:val="right"/>
        <w:rPr>
          <w:rFonts w:hAnsi="ＭＳ 明朝" w:hint="default"/>
          <w:sz w:val="21"/>
        </w:rPr>
      </w:pPr>
      <w:r>
        <w:rPr>
          <w:rFonts w:hAnsi="ＭＳ 明朝"/>
          <w:sz w:val="21"/>
        </w:rPr>
        <w:t xml:space="preserve">　</w:t>
      </w:r>
      <w:r w:rsidR="003C7E3B">
        <w:rPr>
          <w:rFonts w:hAnsi="ＭＳ 明朝"/>
          <w:sz w:val="21"/>
        </w:rPr>
        <w:t xml:space="preserve">　　　　　　　　　　　　　　　　　　　　　　　　　　　　　　</w:t>
      </w:r>
      <w:r>
        <w:rPr>
          <w:rFonts w:hAnsi="ＭＳ 明朝"/>
          <w:sz w:val="21"/>
        </w:rPr>
        <w:t xml:space="preserve">　　年　月　日</w:t>
      </w:r>
    </w:p>
    <w:p w:rsidR="00AC1AFE" w:rsidRDefault="00AC1AFE">
      <w:pPr>
        <w:rPr>
          <w:rFonts w:hAnsi="ＭＳ 明朝" w:hint="default"/>
          <w:sz w:val="21"/>
        </w:rPr>
      </w:pPr>
      <w:r>
        <w:rPr>
          <w:rFonts w:hAnsi="ＭＳ 明朝"/>
          <w:sz w:val="21"/>
        </w:rPr>
        <w:t>内閣総理大臣　殿</w:t>
      </w:r>
    </w:p>
    <w:p w:rsidR="00AC1AFE" w:rsidRDefault="00AC1AFE">
      <w:pPr>
        <w:rPr>
          <w:rFonts w:hAnsi="ＭＳ 明朝" w:hint="default"/>
          <w:sz w:val="21"/>
        </w:rPr>
      </w:pPr>
    </w:p>
    <w:p w:rsidR="00AC1AFE" w:rsidRDefault="00AC1AFE">
      <w:pPr>
        <w:rPr>
          <w:rFonts w:hAnsi="ＭＳ 明朝" w:hint="default"/>
          <w:sz w:val="21"/>
        </w:rPr>
      </w:pPr>
      <w:r>
        <w:rPr>
          <w:rFonts w:hAnsi="ＭＳ 明朝"/>
          <w:sz w:val="21"/>
        </w:rPr>
        <w:t xml:space="preserve">　　　　　　　　　　　　　　　　　　　　（郵便番号）</w:t>
      </w:r>
    </w:p>
    <w:p w:rsidR="00AC1AFE" w:rsidRDefault="00AC1AFE">
      <w:pPr>
        <w:rPr>
          <w:rFonts w:hAnsi="ＭＳ 明朝" w:hint="default"/>
          <w:sz w:val="21"/>
        </w:rPr>
      </w:pPr>
      <w:r>
        <w:rPr>
          <w:rFonts w:hAnsi="ＭＳ 明朝"/>
          <w:sz w:val="21"/>
        </w:rPr>
        <w:t xml:space="preserve">　　　　　　　　　　　　　　　　　　　　　住　　所</w:t>
      </w:r>
    </w:p>
    <w:p w:rsidR="00AC1AFE" w:rsidRDefault="00AC1AFE">
      <w:pPr>
        <w:rPr>
          <w:rFonts w:hAnsi="ＭＳ 明朝" w:hint="default"/>
          <w:sz w:val="21"/>
        </w:rPr>
      </w:pPr>
      <w:r>
        <w:rPr>
          <w:rFonts w:hAnsi="ＭＳ 明朝"/>
          <w:sz w:val="21"/>
        </w:rPr>
        <w:t xml:space="preserve">　　　　　　　　　　　　　　　　　　　　　氏　　名　　　　　　　　　　　　</w:t>
      </w:r>
    </w:p>
    <w:p w:rsidR="00AC1AFE" w:rsidRDefault="00AC1AFE">
      <w:pPr>
        <w:rPr>
          <w:rFonts w:hAnsi="ＭＳ 明朝" w:hint="default"/>
          <w:sz w:val="21"/>
        </w:rPr>
      </w:pPr>
      <w:r>
        <w:rPr>
          <w:rFonts w:hAnsi="ＭＳ 明朝"/>
          <w:sz w:val="21"/>
        </w:rPr>
        <w:t xml:space="preserve">　　　　　　　　　　　　　　　　　　　　（法人にあっては、名称）</w:t>
      </w:r>
    </w:p>
    <w:p w:rsidR="00AC1AFE" w:rsidRDefault="00AC1AFE">
      <w:pPr>
        <w:rPr>
          <w:rFonts w:hAnsi="ＭＳ 明朝" w:hint="default"/>
          <w:sz w:val="21"/>
        </w:rPr>
      </w:pPr>
      <w:r>
        <w:rPr>
          <w:rFonts w:hAnsi="ＭＳ 明朝"/>
          <w:sz w:val="21"/>
        </w:rPr>
        <w:t xml:space="preserve">　　　　　　　　　　　　　　　　　　　　　連</w:t>
      </w:r>
      <w:r>
        <w:rPr>
          <w:rFonts w:hAnsi="ＭＳ 明朝"/>
          <w:spacing w:val="-7"/>
          <w:sz w:val="21"/>
        </w:rPr>
        <w:t xml:space="preserve"> </w:t>
      </w:r>
      <w:r>
        <w:rPr>
          <w:rFonts w:hAnsi="ＭＳ 明朝"/>
          <w:sz w:val="21"/>
        </w:rPr>
        <w:t>絡</w:t>
      </w:r>
      <w:r>
        <w:rPr>
          <w:rFonts w:hAnsi="ＭＳ 明朝"/>
          <w:spacing w:val="-7"/>
          <w:sz w:val="21"/>
        </w:rPr>
        <w:t xml:space="preserve"> </w:t>
      </w:r>
      <w:r>
        <w:rPr>
          <w:rFonts w:hAnsi="ＭＳ 明朝"/>
          <w:sz w:val="21"/>
        </w:rPr>
        <w:t>先</w:t>
      </w:r>
    </w:p>
    <w:p w:rsidR="00AC1AFE" w:rsidRDefault="00AC1AFE">
      <w:pPr>
        <w:rPr>
          <w:rFonts w:hAnsi="ＭＳ 明朝" w:hint="default"/>
          <w:sz w:val="21"/>
        </w:rPr>
      </w:pPr>
      <w:r>
        <w:rPr>
          <w:rFonts w:hAnsi="ＭＳ 明朝"/>
          <w:sz w:val="21"/>
        </w:rPr>
        <w:t xml:space="preserve">　　　　　　　　　　　　　　　　　　　</w:t>
      </w:r>
    </w:p>
    <w:p w:rsidR="001F3CE7" w:rsidRDefault="00AC1AFE">
      <w:pPr>
        <w:rPr>
          <w:rFonts w:hAnsi="ＭＳ 明朝" w:hint="default"/>
          <w:sz w:val="21"/>
        </w:rPr>
      </w:pPr>
      <w:r>
        <w:rPr>
          <w:rFonts w:hAnsi="ＭＳ 明朝"/>
          <w:sz w:val="21"/>
        </w:rPr>
        <w:t xml:space="preserve">　下記のとおり、衛星リモートセンシング装置の使用の変更の許可を受けたいので、衛星リモートセンシング記録の適正な取扱いの確保に関する法律第７条第１項の規定により、申請します。</w:t>
      </w:r>
    </w:p>
    <w:p w:rsidR="00AC1AFE" w:rsidRDefault="00AC1AFE">
      <w:pPr>
        <w:jc w:val="center"/>
        <w:rPr>
          <w:rFonts w:hAnsi="ＭＳ 明朝" w:hint="default"/>
          <w:sz w:val="21"/>
        </w:rPr>
      </w:pPr>
      <w:r>
        <w:rPr>
          <w:rFonts w:hAnsi="ＭＳ 明朝"/>
          <w:sz w:val="21"/>
        </w:rPr>
        <w:t>記</w:t>
      </w:r>
    </w:p>
    <w:p w:rsidR="00AC1AFE" w:rsidRDefault="00AC1AFE">
      <w:pPr>
        <w:rPr>
          <w:rFonts w:hAnsi="ＭＳ 明朝" w:hint="default"/>
          <w:sz w:val="21"/>
        </w:rPr>
      </w:pPr>
    </w:p>
    <w:p w:rsidR="00AC1AFE" w:rsidRDefault="00AC1AFE">
      <w:pPr>
        <w:rPr>
          <w:rFonts w:hAnsi="ＭＳ 明朝" w:hint="default"/>
          <w:sz w:val="21"/>
        </w:rPr>
      </w:pPr>
      <w:r>
        <w:rPr>
          <w:rFonts w:hAnsi="ＭＳ 明朝"/>
          <w:sz w:val="21"/>
        </w:rPr>
        <w:t xml:space="preserve">　１　衛星リモートセンシング装置の使用に関する変更事項</w:t>
      </w:r>
    </w:p>
    <w:tbl>
      <w:tblPr>
        <w:tblW w:w="0" w:type="auto"/>
        <w:tblInd w:w="589" w:type="dxa"/>
        <w:tblLayout w:type="fixed"/>
        <w:tblCellMar>
          <w:left w:w="0" w:type="dxa"/>
          <w:right w:w="0" w:type="dxa"/>
        </w:tblCellMar>
        <w:tblLook w:val="0000" w:firstRow="0" w:lastRow="0" w:firstColumn="0" w:lastColumn="0" w:noHBand="0" w:noVBand="0"/>
      </w:tblPr>
      <w:tblGrid>
        <w:gridCol w:w="3360"/>
        <w:gridCol w:w="5400"/>
      </w:tblGrid>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衛星リモートセンシング装置の名称、種類、構造及び性能</w:t>
            </w:r>
          </w:p>
          <w:p w:rsidR="00AC1AFE" w:rsidRDefault="00AC1AFE">
            <w:pPr>
              <w:rPr>
                <w:rFonts w:hint="default"/>
              </w:rPr>
            </w:pPr>
          </w:p>
          <w:p w:rsidR="00AC1AFE" w:rsidRDefault="00AC1AFE">
            <w:pPr>
              <w:rPr>
                <w:rFonts w:hint="default"/>
              </w:rPr>
            </w:pP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名称：</w:t>
            </w:r>
          </w:p>
          <w:p w:rsidR="00AC1AFE" w:rsidRDefault="00AC1AFE">
            <w:pPr>
              <w:rPr>
                <w:rFonts w:hAnsi="ＭＳ 明朝" w:hint="default"/>
                <w:sz w:val="21"/>
              </w:rPr>
            </w:pPr>
            <w:r>
              <w:rPr>
                <w:rFonts w:hAnsi="ＭＳ 明朝"/>
                <w:sz w:val="21"/>
              </w:rPr>
              <w:t xml:space="preserve">種類：□光学センサー　□ＳＡＲセンサー　</w:t>
            </w:r>
          </w:p>
          <w:p w:rsidR="00AC1AFE" w:rsidRDefault="00AC1AFE">
            <w:pPr>
              <w:rPr>
                <w:rFonts w:hAnsi="ＭＳ 明朝" w:hint="default"/>
                <w:sz w:val="21"/>
              </w:rPr>
            </w:pPr>
            <w:r>
              <w:rPr>
                <w:rFonts w:hAnsi="ＭＳ 明朝"/>
                <w:sz w:val="21"/>
              </w:rPr>
              <w:t xml:space="preserve">　　　□ハイパースペクトルセンサー　</w:t>
            </w:r>
          </w:p>
          <w:p w:rsidR="00AC1AFE" w:rsidRDefault="00AC1AFE">
            <w:pPr>
              <w:rPr>
                <w:rFonts w:hAnsi="ＭＳ 明朝" w:hint="default"/>
                <w:sz w:val="21"/>
              </w:rPr>
            </w:pPr>
            <w:r>
              <w:rPr>
                <w:rFonts w:hAnsi="ＭＳ 明朝"/>
                <w:sz w:val="21"/>
              </w:rPr>
              <w:t xml:space="preserve">　　　□熱赤外センサー</w:t>
            </w:r>
          </w:p>
          <w:p w:rsidR="00AC1AFE" w:rsidRDefault="00AC1AFE">
            <w:pPr>
              <w:rPr>
                <w:rFonts w:hAnsi="ＭＳ 明朝" w:hint="default"/>
                <w:sz w:val="21"/>
              </w:rPr>
            </w:pPr>
            <w:r>
              <w:rPr>
                <w:rFonts w:hAnsi="ＭＳ 明朝"/>
                <w:sz w:val="21"/>
              </w:rPr>
              <w:t xml:space="preserve">構造：　</w:t>
            </w:r>
          </w:p>
          <w:p w:rsidR="00AC1AFE" w:rsidRDefault="00AC1AFE">
            <w:pPr>
              <w:rPr>
                <w:rFonts w:hint="default"/>
              </w:rPr>
            </w:pPr>
            <w:r>
              <w:rPr>
                <w:rFonts w:hAnsi="ＭＳ 明朝"/>
                <w:sz w:val="21"/>
              </w:rPr>
              <w:t>性能：</w:t>
            </w: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rsidP="003C7E3B">
            <w:pPr>
              <w:rPr>
                <w:rFonts w:hint="default"/>
              </w:rPr>
            </w:pPr>
            <w:r>
              <w:rPr>
                <w:rFonts w:hAnsi="ＭＳ 明朝"/>
                <w:sz w:val="21"/>
              </w:rPr>
              <w:t>衛星リモートセンシング装置が搭載された地球周回人工衛星の軌道</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軌道長半径：</w:t>
            </w:r>
          </w:p>
          <w:p w:rsidR="00AC1AFE" w:rsidRDefault="00AC1AFE">
            <w:pPr>
              <w:rPr>
                <w:rFonts w:hAnsi="ＭＳ 明朝" w:hint="default"/>
                <w:sz w:val="21"/>
              </w:rPr>
            </w:pPr>
            <w:r>
              <w:rPr>
                <w:rFonts w:hAnsi="ＭＳ 明朝"/>
                <w:sz w:val="21"/>
              </w:rPr>
              <w:t>離心率：</w:t>
            </w:r>
          </w:p>
          <w:p w:rsidR="00AC1AFE" w:rsidRDefault="00AC1AFE">
            <w:pPr>
              <w:rPr>
                <w:rFonts w:hAnsi="ＭＳ 明朝" w:hint="default"/>
                <w:sz w:val="21"/>
              </w:rPr>
            </w:pPr>
            <w:r>
              <w:rPr>
                <w:rFonts w:hAnsi="ＭＳ 明朝"/>
                <w:sz w:val="21"/>
              </w:rPr>
              <w:t>軌道傾斜角：</w:t>
            </w:r>
          </w:p>
          <w:p w:rsidR="00AC1AFE" w:rsidRDefault="00AC1AFE">
            <w:pPr>
              <w:rPr>
                <w:rFonts w:hAnsi="ＭＳ 明朝" w:hint="default"/>
                <w:sz w:val="21"/>
              </w:rPr>
            </w:pPr>
            <w:r>
              <w:rPr>
                <w:rFonts w:hAnsi="ＭＳ 明朝"/>
                <w:sz w:val="21"/>
              </w:rPr>
              <w:t>昇交点赤経：</w:t>
            </w:r>
          </w:p>
          <w:p w:rsidR="00AC1AFE" w:rsidRDefault="00AC1AFE">
            <w:pPr>
              <w:rPr>
                <w:rFonts w:hAnsi="ＭＳ 明朝" w:hint="default"/>
                <w:sz w:val="21"/>
              </w:rPr>
            </w:pPr>
            <w:r>
              <w:rPr>
                <w:rFonts w:hAnsi="ＭＳ 明朝"/>
                <w:sz w:val="21"/>
              </w:rPr>
              <w:t>近地点引数：</w:t>
            </w:r>
          </w:p>
          <w:p w:rsidR="00AC1AFE" w:rsidRDefault="00AC1AFE">
            <w:pPr>
              <w:rPr>
                <w:rFonts w:hint="default"/>
              </w:rPr>
            </w:pPr>
            <w:r>
              <w:rPr>
                <w:rFonts w:hAnsi="ＭＳ 明朝"/>
                <w:sz w:val="21"/>
              </w:rPr>
              <w:t>近地点通過時刻：</w:t>
            </w: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rsidP="003C7E3B">
            <w:pPr>
              <w:rPr>
                <w:rFonts w:hint="default"/>
              </w:rPr>
            </w:pPr>
            <w:r>
              <w:rPr>
                <w:rFonts w:hAnsi="ＭＳ 明朝"/>
                <w:sz w:val="21"/>
              </w:rPr>
              <w:t>操作用無線設備等の場所、構造及び性能並びにこれらの管理の方法</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場所：</w:t>
            </w:r>
          </w:p>
          <w:p w:rsidR="00AC1AFE" w:rsidRDefault="00AC1AFE">
            <w:pPr>
              <w:rPr>
                <w:rFonts w:hAnsi="ＭＳ 明朝" w:hint="default"/>
                <w:sz w:val="21"/>
              </w:rPr>
            </w:pPr>
            <w:r>
              <w:rPr>
                <w:rFonts w:hAnsi="ＭＳ 明朝"/>
                <w:sz w:val="21"/>
              </w:rPr>
              <w:t>構造：</w:t>
            </w:r>
          </w:p>
          <w:p w:rsidR="00AC1AFE" w:rsidRDefault="00AC1AFE">
            <w:pPr>
              <w:rPr>
                <w:rFonts w:hAnsi="ＭＳ 明朝" w:hint="default"/>
                <w:sz w:val="21"/>
              </w:rPr>
            </w:pPr>
            <w:r>
              <w:rPr>
                <w:rFonts w:hAnsi="ＭＳ 明朝"/>
                <w:sz w:val="21"/>
              </w:rPr>
              <w:t>性能：</w:t>
            </w:r>
          </w:p>
          <w:p w:rsidR="00AC1AFE" w:rsidRDefault="00AC1AFE">
            <w:pPr>
              <w:rPr>
                <w:rFonts w:hint="default"/>
              </w:rPr>
            </w:pPr>
            <w:r>
              <w:rPr>
                <w:rFonts w:hAnsi="ＭＳ 明朝"/>
                <w:sz w:val="21"/>
              </w:rPr>
              <w:t>管理の方法：</w:t>
            </w: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受信設備の場所、構造及び性能並びにその管理の方法</w:t>
            </w:r>
          </w:p>
          <w:p w:rsidR="00AC1AFE" w:rsidRDefault="00AC1AFE">
            <w:pPr>
              <w:rPr>
                <w:rFonts w:hint="default"/>
              </w:rPr>
            </w:pP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場所：</w:t>
            </w:r>
          </w:p>
          <w:p w:rsidR="00AC1AFE" w:rsidRDefault="00AC1AFE">
            <w:pPr>
              <w:rPr>
                <w:rFonts w:hAnsi="ＭＳ 明朝" w:hint="default"/>
                <w:sz w:val="21"/>
              </w:rPr>
            </w:pPr>
            <w:r>
              <w:rPr>
                <w:rFonts w:hAnsi="ＭＳ 明朝"/>
                <w:sz w:val="21"/>
              </w:rPr>
              <w:t>構造：</w:t>
            </w:r>
          </w:p>
          <w:p w:rsidR="00AC1AFE" w:rsidRDefault="00AC1AFE">
            <w:pPr>
              <w:rPr>
                <w:rFonts w:hAnsi="ＭＳ 明朝" w:hint="default"/>
                <w:sz w:val="21"/>
              </w:rPr>
            </w:pPr>
            <w:r>
              <w:rPr>
                <w:rFonts w:hAnsi="ＭＳ 明朝"/>
                <w:sz w:val="21"/>
              </w:rPr>
              <w:t>性能：</w:t>
            </w:r>
          </w:p>
          <w:p w:rsidR="00AC1AFE" w:rsidRDefault="00AC1AFE">
            <w:pPr>
              <w:rPr>
                <w:rFonts w:hint="default"/>
              </w:rPr>
            </w:pPr>
            <w:r>
              <w:rPr>
                <w:rFonts w:hAnsi="ＭＳ 明朝"/>
                <w:sz w:val="21"/>
              </w:rPr>
              <w:t>管理の方法：</w:t>
            </w: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lastRenderedPageBreak/>
              <w:t>衛星リモートセンシング記録の管理の方法</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申請者が個人である場合には、死亡時代理人の氏名又は名称及び住所</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氏名又は名称：</w:t>
            </w:r>
          </w:p>
          <w:p w:rsidR="00AC1AFE" w:rsidRDefault="00AC1AFE" w:rsidP="00B559E4">
            <w:pPr>
              <w:rPr>
                <w:rFonts w:hint="default"/>
              </w:rPr>
            </w:pPr>
            <w:r>
              <w:rPr>
                <w:rFonts w:hAnsi="ＭＳ 明朝"/>
                <w:sz w:val="21"/>
              </w:rPr>
              <w:t>住所：</w:t>
            </w: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衛星リモートセンシング装置の使用に係る業務を行う役員又は使用人の氏名及び住所</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氏名：</w:t>
            </w:r>
          </w:p>
          <w:p w:rsidR="00AC1AFE" w:rsidRDefault="00AC1AFE" w:rsidP="00B559E4">
            <w:pPr>
              <w:rPr>
                <w:rFonts w:hint="default"/>
              </w:rPr>
            </w:pPr>
            <w:r>
              <w:rPr>
                <w:rFonts w:hAnsi="ＭＳ 明朝"/>
                <w:sz w:val="21"/>
              </w:rPr>
              <w:t>住所：</w:t>
            </w: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申請者以外の者が操作用無線設備等の管理を行う場合には、これらの管理を行う者の氏名又は名称及び住所</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氏名又は名称：</w:t>
            </w:r>
          </w:p>
          <w:p w:rsidR="00AC1AFE" w:rsidRDefault="00AC1AFE" w:rsidP="003C7E3B">
            <w:pPr>
              <w:rPr>
                <w:rFonts w:hint="default"/>
              </w:rPr>
            </w:pPr>
            <w:r>
              <w:rPr>
                <w:rFonts w:hAnsi="ＭＳ 明朝"/>
                <w:sz w:val="21"/>
              </w:rPr>
              <w:t>住所：</w:t>
            </w: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申請者以外の者が受信設備の管理を行う場合には、その管理を行う者の氏名又は名称及び住所</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氏名又は名称：</w:t>
            </w:r>
          </w:p>
          <w:p w:rsidR="00AC1AFE" w:rsidRDefault="00AC1AFE" w:rsidP="003C7E3B">
            <w:pPr>
              <w:rPr>
                <w:rFonts w:hint="default"/>
              </w:rPr>
            </w:pPr>
            <w:r>
              <w:rPr>
                <w:rFonts w:hAnsi="ＭＳ 明朝"/>
                <w:sz w:val="21"/>
              </w:rPr>
              <w:t>住所：</w:t>
            </w: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rsidP="00B559E4">
            <w:pPr>
              <w:rPr>
                <w:rFonts w:hint="default"/>
              </w:rPr>
            </w:pPr>
            <w:r>
              <w:rPr>
                <w:rFonts w:hAnsi="ＭＳ 明朝"/>
                <w:sz w:val="21"/>
              </w:rPr>
              <w:t>衛星リモートセンシング記録の利用の目的及び方法</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目的：</w:t>
            </w:r>
            <w:r>
              <w:rPr>
                <w:rFonts w:hAnsi="ＭＳ 明朝"/>
                <w:spacing w:val="-7"/>
                <w:sz w:val="21"/>
              </w:rPr>
              <w:t xml:space="preserve"> </w:t>
            </w:r>
          </w:p>
          <w:p w:rsidR="00AC1AFE" w:rsidRDefault="00AC1AFE" w:rsidP="00B559E4">
            <w:pPr>
              <w:rPr>
                <w:rFonts w:hint="default"/>
              </w:rPr>
            </w:pPr>
            <w:r>
              <w:rPr>
                <w:rFonts w:hAnsi="ＭＳ 明朝"/>
                <w:sz w:val="21"/>
              </w:rPr>
              <w:t>方法：</w:t>
            </w:r>
          </w:p>
        </w:tc>
      </w:tr>
    </w:tbl>
    <w:p w:rsidR="00E53DEA" w:rsidRDefault="00AC1AFE">
      <w:pPr>
        <w:rPr>
          <w:rFonts w:hAnsi="ＭＳ 明朝" w:hint="default"/>
          <w:sz w:val="21"/>
        </w:rPr>
      </w:pPr>
      <w:r>
        <w:rPr>
          <w:rFonts w:hAnsi="ＭＳ 明朝"/>
          <w:sz w:val="21"/>
        </w:rPr>
        <w:t xml:space="preserve">　</w:t>
      </w:r>
    </w:p>
    <w:p w:rsidR="00AC1AFE" w:rsidRDefault="00AC1AFE" w:rsidP="00E53DEA">
      <w:pPr>
        <w:ind w:firstLineChars="100" w:firstLine="241"/>
        <w:rPr>
          <w:rFonts w:hAnsi="ＭＳ 明朝" w:hint="default"/>
          <w:sz w:val="21"/>
        </w:rPr>
      </w:pPr>
      <w:r>
        <w:rPr>
          <w:rFonts w:hAnsi="ＭＳ 明朝"/>
          <w:sz w:val="21"/>
        </w:rPr>
        <w:t>２　申請者に関する事項</w:t>
      </w:r>
    </w:p>
    <w:tbl>
      <w:tblPr>
        <w:tblW w:w="0" w:type="auto"/>
        <w:tblInd w:w="589" w:type="dxa"/>
        <w:tblLayout w:type="fixed"/>
        <w:tblCellMar>
          <w:left w:w="0" w:type="dxa"/>
          <w:right w:w="0" w:type="dxa"/>
        </w:tblCellMar>
        <w:tblLook w:val="0000" w:firstRow="0" w:lastRow="0" w:firstColumn="0" w:lastColumn="0" w:noHBand="0" w:noVBand="0"/>
      </w:tblPr>
      <w:tblGrid>
        <w:gridCol w:w="3360"/>
        <w:gridCol w:w="5400"/>
      </w:tblGrid>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rsidP="00B559E4">
            <w:pPr>
              <w:rPr>
                <w:rFonts w:hint="default"/>
              </w:rPr>
            </w:pPr>
            <w:r>
              <w:rPr>
                <w:rFonts w:hAnsi="ＭＳ 明朝"/>
                <w:sz w:val="21"/>
              </w:rPr>
              <w:t>出資者の名称、出資比率及び国籍</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名称：</w:t>
            </w:r>
          </w:p>
          <w:p w:rsidR="00AC1AFE" w:rsidRDefault="00AC1AFE">
            <w:pPr>
              <w:rPr>
                <w:rFonts w:hAnsi="ＭＳ 明朝" w:hint="default"/>
                <w:sz w:val="21"/>
              </w:rPr>
            </w:pPr>
            <w:r>
              <w:rPr>
                <w:rFonts w:hAnsi="ＭＳ 明朝"/>
                <w:sz w:val="21"/>
              </w:rPr>
              <w:t>出資比率：</w:t>
            </w:r>
          </w:p>
          <w:p w:rsidR="00AC1AFE" w:rsidRDefault="00AC1AFE">
            <w:pPr>
              <w:rPr>
                <w:rFonts w:hint="default"/>
              </w:rPr>
            </w:pPr>
            <w:r>
              <w:rPr>
                <w:rFonts w:hAnsi="ＭＳ 明朝"/>
                <w:sz w:val="21"/>
              </w:rPr>
              <w:t>国籍：</w:t>
            </w: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主要取引先</w:t>
            </w:r>
          </w:p>
          <w:p w:rsidR="00AC1AFE" w:rsidRDefault="00AC1AFE">
            <w:pPr>
              <w:rPr>
                <w:rFonts w:hint="default"/>
              </w:rPr>
            </w:pP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bl>
    <w:p w:rsidR="00AC1AFE" w:rsidRDefault="00AC1AFE">
      <w:pPr>
        <w:rPr>
          <w:rFonts w:hAnsi="ＭＳ 明朝" w:hint="default"/>
          <w:sz w:val="21"/>
        </w:rPr>
      </w:pPr>
      <w:r>
        <w:rPr>
          <w:rFonts w:hAnsi="ＭＳ 明朝"/>
          <w:sz w:val="21"/>
        </w:rPr>
        <w:t>備考　１　変更に係る事項のみ記入し、併せてその理由を記入すること。</w:t>
      </w:r>
    </w:p>
    <w:p w:rsidR="00AC1AFE" w:rsidRDefault="00C118D6">
      <w:pPr>
        <w:ind w:left="964" w:hanging="241"/>
        <w:rPr>
          <w:rFonts w:hAnsi="ＭＳ 明朝" w:hint="default"/>
          <w:sz w:val="21"/>
        </w:rPr>
      </w:pPr>
      <w:r>
        <w:rPr>
          <w:rFonts w:hAnsi="ＭＳ 明朝"/>
          <w:sz w:val="21"/>
        </w:rPr>
        <w:t>２　用紙の大きさは、日本産業</w:t>
      </w:r>
      <w:r w:rsidR="00AC1AFE">
        <w:rPr>
          <w:rFonts w:hAnsi="ＭＳ 明朝"/>
          <w:sz w:val="21"/>
        </w:rPr>
        <w:t>規格Ａ４とすること。</w:t>
      </w:r>
    </w:p>
    <w:p w:rsidR="00B559E4" w:rsidRDefault="00AC1AFE">
      <w:pPr>
        <w:ind w:left="964" w:hanging="241"/>
        <w:rPr>
          <w:rFonts w:hAnsi="ＭＳ 明朝" w:hint="default"/>
          <w:sz w:val="21"/>
        </w:rPr>
      </w:pPr>
      <w:r>
        <w:rPr>
          <w:rFonts w:hAnsi="ＭＳ 明朝"/>
          <w:sz w:val="21"/>
        </w:rPr>
        <w:t>３　衛星リモートセンシング記録の適正な取扱いの確保に関する法律施行規則第４条第２項項第２号から第６号までに掲げる書類のうち変更事項に係る書類及び許可証を添付すること。</w:t>
      </w:r>
    </w:p>
    <w:p w:rsidR="00AC1AFE" w:rsidRDefault="00AC1AFE">
      <w:pPr>
        <w:ind w:left="964" w:hanging="241"/>
        <w:rPr>
          <w:rFonts w:hint="default"/>
          <w:color w:val="auto"/>
        </w:rPr>
        <w:sectPr w:rsidR="00AC1AFE">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417" w:right="1134" w:bottom="1304" w:left="1134" w:header="1134" w:footer="348" w:gutter="0"/>
          <w:cols w:space="720"/>
          <w:docGrid w:type="linesAndChars" w:linePitch="336" w:charSpace="6338"/>
        </w:sectPr>
      </w:pPr>
    </w:p>
    <w:p w:rsidR="00AC1AFE" w:rsidRDefault="00AC1AFE" w:rsidP="00074E92">
      <w:pPr>
        <w:rPr>
          <w:rFonts w:hAnsi="ＭＳ 明朝" w:hint="default"/>
          <w:sz w:val="21"/>
        </w:rPr>
      </w:pPr>
    </w:p>
    <w:sectPr w:rsidR="00AC1AFE" w:rsidSect="00074E92">
      <w:footerReference w:type="even" r:id="rId13"/>
      <w:footerReference w:type="default" r:id="rId14"/>
      <w:footnotePr>
        <w:numRestart w:val="eachPage"/>
      </w:footnotePr>
      <w:endnotePr>
        <w:numFmt w:val="decimal"/>
      </w:endnotePr>
      <w:type w:val="continuous"/>
      <w:pgSz w:w="11906" w:h="16838"/>
      <w:pgMar w:top="1417" w:right="1134" w:bottom="1304" w:left="1134" w:header="1134" w:footer="348" w:gutter="0"/>
      <w:cols w:space="720"/>
      <w:docGrid w:type="linesAndChars" w:linePitch="33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D98" w:rsidRDefault="00BA5D98">
      <w:pPr>
        <w:spacing w:before="287"/>
        <w:rPr>
          <w:rFonts w:hint="default"/>
        </w:rPr>
      </w:pPr>
      <w:r>
        <w:continuationSeparator/>
      </w:r>
    </w:p>
  </w:endnote>
  <w:endnote w:type="continuationSeparator" w:id="0">
    <w:p w:rsidR="00BA5D98" w:rsidRDefault="00BA5D98">
      <w:pPr>
        <w:spacing w:before="2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FE" w:rsidRPr="00917364" w:rsidRDefault="00AC1AFE" w:rsidP="00917364">
    <w:pPr>
      <w:pStyle w:val="ae"/>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FE" w:rsidRPr="00917364" w:rsidRDefault="00AC1AFE" w:rsidP="00917364">
    <w:pPr>
      <w:pStyle w:val="ae"/>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364" w:rsidRDefault="00917364">
    <w:pPr>
      <w:pStyle w:val="ae"/>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FE" w:rsidRPr="00917364" w:rsidRDefault="00AC1AFE" w:rsidP="00917364">
    <w:pPr>
      <w:pStyle w:val="ae"/>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FE" w:rsidRPr="00917364" w:rsidRDefault="00AC1AFE" w:rsidP="00917364">
    <w:pPr>
      <w:pStyle w:val="ae"/>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D98" w:rsidRDefault="00BA5D98">
      <w:pPr>
        <w:spacing w:before="287"/>
        <w:rPr>
          <w:rFonts w:hint="default"/>
        </w:rPr>
      </w:pPr>
      <w:r>
        <w:continuationSeparator/>
      </w:r>
    </w:p>
  </w:footnote>
  <w:footnote w:type="continuationSeparator" w:id="0">
    <w:p w:rsidR="00BA5D98" w:rsidRDefault="00BA5D98">
      <w:pPr>
        <w:spacing w:before="28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364" w:rsidRDefault="00917364">
    <w:pPr>
      <w:pStyle w:val="ad"/>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364" w:rsidRDefault="00917364">
    <w:pPr>
      <w:pStyle w:val="ad"/>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364" w:rsidRDefault="00917364">
    <w:pPr>
      <w:pStyle w:val="ad"/>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588"/>
        </w:tabs>
        <w:ind w:left="588" w:hanging="588"/>
      </w:pPr>
      <w:rPr>
        <w:em w:val="none"/>
      </w:rPr>
    </w:lvl>
  </w:abstractNum>
  <w:abstractNum w:abstractNumId="1" w15:restartNumberingAfterBreak="0">
    <w:nsid w:val="00000002"/>
    <w:multiLevelType w:val="multilevel"/>
    <w:tmpl w:val="00000000"/>
    <w:name w:val="法令文－縦書き用アイウ"/>
    <w:lvl w:ilvl="0">
      <w:start w:val="1"/>
      <w:numFmt w:val="ideographDigital"/>
      <w:lvlText w:val="第%1条"/>
      <w:lvlJc w:val="left"/>
      <w:pPr>
        <w:widowControl w:val="0"/>
        <w:tabs>
          <w:tab w:val="left" w:pos="854"/>
        </w:tabs>
        <w:ind w:left="560" w:hanging="560"/>
      </w:pPr>
    </w:lvl>
    <w:lvl w:ilvl="1">
      <w:start w:val="2"/>
      <w:numFmt w:val="decimalFullWidth"/>
      <w:lvlText w:val="%2"/>
      <w:lvlJc w:val="left"/>
      <w:pPr>
        <w:widowControl w:val="0"/>
        <w:tabs>
          <w:tab w:val="left" w:pos="434"/>
        </w:tabs>
        <w:ind w:left="140" w:hanging="140"/>
      </w:pPr>
    </w:lvl>
    <w:lvl w:ilvl="2">
      <w:start w:val="1"/>
      <w:numFmt w:val="ideographDigital"/>
      <w:lvlText w:val="%3"/>
      <w:lvlJc w:val="left"/>
      <w:pPr>
        <w:widowControl w:val="0"/>
        <w:tabs>
          <w:tab w:val="left" w:pos="729"/>
        </w:tabs>
        <w:ind w:left="434" w:hanging="140"/>
      </w:pPr>
    </w:lvl>
    <w:lvl w:ilvl="3">
      <w:start w:val="1"/>
      <w:numFmt w:val="aiueoFullWidth"/>
      <w:lvlText w:val="%4"/>
      <w:lvlJc w:val="left"/>
      <w:pPr>
        <w:widowControl w:val="0"/>
        <w:tabs>
          <w:tab w:val="left" w:pos="1022"/>
        </w:tabs>
        <w:ind w:left="729" w:hanging="140"/>
      </w:pPr>
    </w:lvl>
    <w:lvl w:ilvl="4">
      <w:start w:val="1"/>
      <w:numFmt w:val="decimalFullWidth"/>
      <w:lvlText w:val="(%5)"/>
      <w:lvlJc w:val="left"/>
      <w:pPr>
        <w:widowControl w:val="0"/>
        <w:tabs>
          <w:tab w:val="left" w:pos="1596"/>
        </w:tabs>
        <w:ind w:left="1302" w:hanging="420"/>
      </w:pPr>
    </w:lvl>
    <w:lvl w:ilvl="5">
      <w:start w:val="1"/>
      <w:numFmt w:val="ideographDigital"/>
      <w:suff w:val="nothing"/>
      <w:lvlText w:val="(%6)"/>
      <w:lvlJc w:val="left"/>
      <w:pPr>
        <w:widowControl w:val="0"/>
        <w:ind w:left="1302" w:hanging="126"/>
      </w:pPr>
    </w:lvl>
    <w:lvl w:ilvl="6">
      <w:start w:val="1"/>
      <w:numFmt w:val="decimal"/>
      <w:suff w:val="nothing"/>
      <w:lvlText w:val=""/>
      <w:lvlJc w:val="left"/>
      <w:pPr>
        <w:widowControl w:val="0"/>
        <w:ind w:left="1176" w:firstLine="294"/>
      </w:pPr>
    </w:lvl>
    <w:lvl w:ilvl="7">
      <w:start w:val="1"/>
      <w:numFmt w:val="decimal"/>
      <w:suff w:val="nothing"/>
      <w:lvlText w:val=""/>
      <w:lvlJc w:val="left"/>
      <w:pPr>
        <w:widowControl w:val="0"/>
        <w:ind w:left="1176" w:firstLine="294"/>
      </w:pPr>
    </w:lvl>
    <w:lvl w:ilvl="8">
      <w:start w:val="1"/>
      <w:numFmt w:val="decimal"/>
      <w:suff w:val="nothing"/>
      <w:lvlText w:val=""/>
      <w:lvlJc w:val="left"/>
      <w:pPr>
        <w:widowControl w:val="0"/>
        <w:ind w:left="1176" w:firstLine="294"/>
      </w:pPr>
    </w:lvl>
  </w:abstractNum>
  <w:abstractNum w:abstractNumId="2" w15:restartNumberingAfterBreak="0">
    <w:nsid w:val="00000003"/>
    <w:multiLevelType w:val="multilevel"/>
    <w:tmpl w:val="00000000"/>
    <w:name w:val="アウトライン 1"/>
    <w:lvl w:ilvl="0">
      <w:numFmt w:val="bullet"/>
      <w:lvlText w:val="・"/>
      <w:lvlJc w:val="left"/>
      <w:pPr>
        <w:widowControl w:val="0"/>
        <w:tabs>
          <w:tab w:val="left" w:pos="360"/>
        </w:tabs>
        <w:ind w:left="360" w:hanging="360"/>
      </w:pPr>
      <w:rPr>
        <w:rFonts w:ascii="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176"/>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353"/>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1176"/>
  <w:hyphenationZone w:val="0"/>
  <w:drawingGridHorizontalSpacing w:val="519"/>
  <w:drawingGridVerticalSpacing w:val="741"/>
  <w:displayHorizontalDrawingGridEvery w:val="0"/>
  <w:doNotShadeFormData/>
  <w:characterSpacingControl w:val="doNotCompress"/>
  <w:noLineBreaksAfter w:lang="ja-JP" w:val="$([\{£¥‘“〈《「『【〔＄（［｛｢￡￥"/>
  <w:noLineBreaksBefore w:lang="ja-JP" w:val="。"/>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2D"/>
    <w:rsid w:val="00074E92"/>
    <w:rsid w:val="000B1A39"/>
    <w:rsid w:val="000E4707"/>
    <w:rsid w:val="001248CD"/>
    <w:rsid w:val="001F3CE7"/>
    <w:rsid w:val="00347D8C"/>
    <w:rsid w:val="00382A1D"/>
    <w:rsid w:val="00386703"/>
    <w:rsid w:val="00386D2F"/>
    <w:rsid w:val="003C79CA"/>
    <w:rsid w:val="003C7E3B"/>
    <w:rsid w:val="00414338"/>
    <w:rsid w:val="00442FD5"/>
    <w:rsid w:val="00675DBF"/>
    <w:rsid w:val="00757419"/>
    <w:rsid w:val="007736EB"/>
    <w:rsid w:val="007C3675"/>
    <w:rsid w:val="007F1AD0"/>
    <w:rsid w:val="00813845"/>
    <w:rsid w:val="00917364"/>
    <w:rsid w:val="00AC1AFE"/>
    <w:rsid w:val="00B559E4"/>
    <w:rsid w:val="00BA5D98"/>
    <w:rsid w:val="00BD5931"/>
    <w:rsid w:val="00C118D6"/>
    <w:rsid w:val="00CA5EAF"/>
    <w:rsid w:val="00CA7948"/>
    <w:rsid w:val="00CE67A0"/>
    <w:rsid w:val="00E37E2D"/>
    <w:rsid w:val="00E42B16"/>
    <w:rsid w:val="00E53DEA"/>
    <w:rsid w:val="00EF3F4B"/>
    <w:rsid w:val="00F94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大見出し(ｵｰﾄｽﾀｲﾙ)"/>
    <w:basedOn w:val="a"/>
  </w:style>
  <w:style w:type="character" w:customStyle="1" w:styleId="a5">
    <w:name w:val="脚注(標準)"/>
    <w:rPr>
      <w:vertAlign w:val="superscript"/>
    </w:rPr>
  </w:style>
  <w:style w:type="character" w:customStyle="1" w:styleId="a6">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character" w:customStyle="1" w:styleId="11">
    <w:name w:val="コメント参照1"/>
    <w:rPr>
      <w:sz w:val="18"/>
    </w:rPr>
  </w:style>
  <w:style w:type="paragraph" w:customStyle="1" w:styleId="12">
    <w:name w:val="コメント文字列1"/>
    <w:basedOn w:val="a"/>
    <w:rPr>
      <w:rFonts w:ascii="Century" w:hAnsi="Century"/>
      <w:sz w:val="21"/>
    </w:rPr>
  </w:style>
  <w:style w:type="character" w:customStyle="1" w:styleId="a7">
    <w:name w:val="コメント文字列 (文字)"/>
    <w:rPr>
      <w:sz w:val="22"/>
    </w:rPr>
  </w:style>
  <w:style w:type="paragraph" w:customStyle="1" w:styleId="13">
    <w:name w:val="書式なし1"/>
    <w:basedOn w:val="a"/>
    <w:rPr>
      <w:rFonts w:ascii="ＭＳ ゴシック" w:eastAsia="ＭＳ ゴシック"/>
      <w:sz w:val="20"/>
    </w:rPr>
  </w:style>
  <w:style w:type="character" w:customStyle="1" w:styleId="a8">
    <w:name w:val="書式なし (文字)"/>
    <w:rPr>
      <w:rFonts w:ascii="ＭＳ ゴシック" w:eastAsia="ＭＳ ゴシック" w:hAnsi="ＭＳ ゴシック"/>
      <w:sz w:val="21"/>
    </w:rPr>
  </w:style>
  <w:style w:type="character" w:customStyle="1" w:styleId="14">
    <w:name w:val="ハイパーリンク1"/>
    <w:rPr>
      <w:color w:val="0000FF"/>
      <w:u w:val="single" w:color="0000FF"/>
    </w:rPr>
  </w:style>
  <w:style w:type="paragraph" w:customStyle="1" w:styleId="15">
    <w:name w:val="ヘッダー1"/>
    <w:basedOn w:val="a"/>
    <w:pPr>
      <w:snapToGrid w:val="0"/>
    </w:pPr>
    <w:rPr>
      <w:rFonts w:ascii="Century" w:hAnsi="Century"/>
      <w:sz w:val="21"/>
    </w:rPr>
  </w:style>
  <w:style w:type="character" w:customStyle="1" w:styleId="a9">
    <w:name w:val="ヘッダー (文字)"/>
    <w:basedOn w:val="a0"/>
  </w:style>
  <w:style w:type="paragraph" w:customStyle="1" w:styleId="line">
    <w:name w:val="line"/>
    <w:basedOn w:val="a"/>
    <w:pPr>
      <w:spacing w:before="100" w:after="100"/>
    </w:pPr>
    <w:rPr>
      <w:rFonts w:ascii="ＭＳ Ｐゴシック" w:eastAsia="ＭＳ Ｐゴシック" w:hAnsi="ＭＳ Ｐゴシック"/>
      <w:sz w:val="24"/>
    </w:rPr>
  </w:style>
  <w:style w:type="paragraph" w:customStyle="1" w:styleId="16">
    <w:name w:val="フッター1"/>
    <w:basedOn w:val="a"/>
    <w:pPr>
      <w:snapToGrid w:val="0"/>
    </w:pPr>
    <w:rPr>
      <w:rFonts w:ascii="Century" w:hAnsi="Century"/>
      <w:sz w:val="21"/>
    </w:rPr>
  </w:style>
  <w:style w:type="character" w:customStyle="1" w:styleId="aa">
    <w:name w:val="フッター (文字)"/>
    <w:basedOn w:val="a0"/>
  </w:style>
  <w:style w:type="paragraph" w:customStyle="1" w:styleId="17">
    <w:name w:val="コメント内容1"/>
    <w:basedOn w:val="a"/>
    <w:rPr>
      <w:rFonts w:ascii="Century" w:hAnsi="Century"/>
      <w:sz w:val="21"/>
    </w:rPr>
  </w:style>
  <w:style w:type="character" w:customStyle="1" w:styleId="ab">
    <w:name w:val="コメント内容 (文字)"/>
    <w:rPr>
      <w:rFonts w:ascii="Century" w:eastAsia="ＭＳ 明朝" w:hAnsi="Century"/>
    </w:rPr>
  </w:style>
  <w:style w:type="paragraph" w:customStyle="1" w:styleId="18">
    <w:name w:val="吹き出し1"/>
    <w:basedOn w:val="a"/>
    <w:rPr>
      <w:rFonts w:ascii="Arial" w:eastAsia="ＭＳ ゴシック" w:hAnsi="Arial"/>
      <w:sz w:val="18"/>
    </w:rPr>
  </w:style>
  <w:style w:type="character" w:customStyle="1" w:styleId="ac">
    <w:name w:val="吹き出し (文字)"/>
    <w:rPr>
      <w:rFonts w:ascii="Arial" w:eastAsia="ＭＳ ゴシック" w:hAnsi="Arial"/>
      <w:sz w:val="18"/>
    </w:rPr>
  </w:style>
  <w:style w:type="paragraph" w:customStyle="1" w:styleId="Web1">
    <w:name w:val="標準 (Web)1"/>
    <w:basedOn w:val="a"/>
    <w:pPr>
      <w:spacing w:before="100" w:after="100"/>
    </w:pPr>
    <w:rPr>
      <w:rFonts w:ascii="ＭＳ Ｐゴシック" w:eastAsia="ＭＳ Ｐゴシック" w:hAnsi="ＭＳ Ｐゴシック"/>
      <w:sz w:val="24"/>
    </w:rPr>
  </w:style>
  <w:style w:type="paragraph" w:customStyle="1" w:styleId="19">
    <w:name w:val="変更箇所1"/>
    <w:basedOn w:val="a"/>
    <w:rPr>
      <w:rFonts w:ascii="Century" w:hAnsi="Century"/>
      <w:sz w:val="21"/>
    </w:rPr>
  </w:style>
  <w:style w:type="character" w:customStyle="1" w:styleId="1a">
    <w:name w:val="強調太字1"/>
    <w:rPr>
      <w:rFonts w:ascii="Century" w:eastAsia="ＭＳ 明朝" w:hAnsi="Century"/>
    </w:rPr>
  </w:style>
  <w:style w:type="paragraph" w:customStyle="1" w:styleId="1b">
    <w:name w:val="表 (格子)1"/>
    <w:basedOn w:val="a"/>
    <w:rPr>
      <w:rFonts w:ascii="Century" w:hAnsi="Century"/>
      <w:sz w:val="21"/>
    </w:rPr>
  </w:style>
  <w:style w:type="paragraph" w:styleId="ad">
    <w:name w:val="header"/>
    <w:basedOn w:val="a"/>
    <w:link w:val="1c"/>
    <w:uiPriority w:val="99"/>
    <w:unhideWhenUsed/>
    <w:rsid w:val="00E37E2D"/>
    <w:pPr>
      <w:tabs>
        <w:tab w:val="center" w:pos="4252"/>
        <w:tab w:val="right" w:pos="8504"/>
      </w:tabs>
      <w:snapToGrid w:val="0"/>
    </w:pPr>
  </w:style>
  <w:style w:type="character" w:customStyle="1" w:styleId="1c">
    <w:name w:val="ヘッダー (文字)1"/>
    <w:link w:val="ad"/>
    <w:uiPriority w:val="99"/>
    <w:rsid w:val="00E37E2D"/>
    <w:rPr>
      <w:rFonts w:ascii="ＭＳ 明朝" w:eastAsia="ＭＳ 明朝"/>
      <w:color w:val="000000"/>
      <w:sz w:val="28"/>
    </w:rPr>
  </w:style>
  <w:style w:type="paragraph" w:styleId="ae">
    <w:name w:val="footer"/>
    <w:basedOn w:val="a"/>
    <w:link w:val="1d"/>
    <w:uiPriority w:val="99"/>
    <w:unhideWhenUsed/>
    <w:rsid w:val="00E37E2D"/>
    <w:pPr>
      <w:tabs>
        <w:tab w:val="center" w:pos="4252"/>
        <w:tab w:val="right" w:pos="8504"/>
      </w:tabs>
      <w:snapToGrid w:val="0"/>
    </w:pPr>
  </w:style>
  <w:style w:type="character" w:customStyle="1" w:styleId="1d">
    <w:name w:val="フッター (文字)1"/>
    <w:link w:val="ae"/>
    <w:uiPriority w:val="99"/>
    <w:rsid w:val="00E37E2D"/>
    <w:rPr>
      <w:rFonts w:ascii="ＭＳ 明朝" w:eastAsia="ＭＳ 明朝"/>
      <w:color w:val="000000"/>
      <w:sz w:val="28"/>
    </w:rPr>
  </w:style>
  <w:style w:type="paragraph" w:styleId="af">
    <w:name w:val="Note Heading"/>
    <w:basedOn w:val="a"/>
    <w:next w:val="a"/>
    <w:link w:val="af0"/>
    <w:uiPriority w:val="99"/>
    <w:unhideWhenUsed/>
    <w:rsid w:val="00BD5931"/>
    <w:pPr>
      <w:jc w:val="center"/>
    </w:pPr>
    <w:rPr>
      <w:rFonts w:hAnsi="ＭＳ 明朝" w:hint="default"/>
      <w:sz w:val="21"/>
    </w:rPr>
  </w:style>
  <w:style w:type="character" w:customStyle="1" w:styleId="af0">
    <w:name w:val="記 (文字)"/>
    <w:link w:val="af"/>
    <w:uiPriority w:val="99"/>
    <w:rsid w:val="00BD5931"/>
    <w:rPr>
      <w:rFonts w:ascii="ＭＳ 明朝" w:eastAsia="ＭＳ 明朝" w:hAnsi="ＭＳ 明朝"/>
      <w:color w:val="000000"/>
      <w:sz w:val="21"/>
    </w:rPr>
  </w:style>
  <w:style w:type="paragraph" w:styleId="af1">
    <w:name w:val="Closing"/>
    <w:basedOn w:val="a"/>
    <w:link w:val="af2"/>
    <w:uiPriority w:val="99"/>
    <w:unhideWhenUsed/>
    <w:rsid w:val="00BD5931"/>
    <w:pPr>
      <w:jc w:val="right"/>
    </w:pPr>
    <w:rPr>
      <w:rFonts w:hAnsi="ＭＳ 明朝" w:hint="default"/>
      <w:sz w:val="21"/>
    </w:rPr>
  </w:style>
  <w:style w:type="character" w:customStyle="1" w:styleId="af2">
    <w:name w:val="結語 (文字)"/>
    <w:link w:val="af1"/>
    <w:uiPriority w:val="99"/>
    <w:rsid w:val="00BD5931"/>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287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2021-01-20T05:29:00Z</dcterms:created>
  <dcterms:modified xsi:type="dcterms:W3CDTF">2021-01-27T05:23:00Z</dcterms:modified>
</cp:coreProperties>
</file>